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791B8" w14:textId="1A2273F1" w:rsidR="00530ED0" w:rsidRDefault="0013213E" w:rsidP="001A5834">
      <w:pPr>
        <w:spacing w:after="0" w:line="240" w:lineRule="auto"/>
        <w:jc w:val="both"/>
        <w:rPr>
          <w:rFonts w:eastAsia="Times New Roman" w:cs="Times New Roman"/>
          <w:sz w:val="24"/>
          <w:szCs w:val="28"/>
          <w:lang w:val="en-GB"/>
        </w:rPr>
      </w:pPr>
      <w:r>
        <w:rPr>
          <w:rFonts w:ascii=".ArabicUIText" w:hAnsi=".ArabicUIText" w:cs=".ArabicUIText"/>
          <w:noProof/>
          <w:sz w:val="24"/>
          <w:szCs w:val="24"/>
          <w:rtl/>
          <w:lang w:val="ar-SA"/>
        </w:rPr>
        <w:drawing>
          <wp:anchor distT="0" distB="0" distL="114300" distR="114300" simplePos="0" relativeHeight="251658240" behindDoc="1" locked="0" layoutInCell="1" allowOverlap="1" wp14:anchorId="7B47D741" wp14:editId="36C699E7">
            <wp:simplePos x="0" y="0"/>
            <wp:positionH relativeFrom="column">
              <wp:posOffset>2972435</wp:posOffset>
            </wp:positionH>
            <wp:positionV relativeFrom="paragraph">
              <wp:posOffset>190659</wp:posOffset>
            </wp:positionV>
            <wp:extent cx="2972647" cy="2228850"/>
            <wp:effectExtent l="0" t="0" r="0" b="0"/>
            <wp:wrapTight wrapText="bothSides">
              <wp:wrapPolygon edited="0">
                <wp:start x="0" y="0"/>
                <wp:lineTo x="0" y="21415"/>
                <wp:lineTo x="21457" y="21415"/>
                <wp:lineTo x="21457" y="0"/>
                <wp:lineTo x="0" y="0"/>
              </wp:wrapPolygon>
            </wp:wrapTight>
            <wp:docPr id="1734883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88305" name="Picture 17348830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2647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0E15C9" w14:textId="38A12C04" w:rsidR="00530ED0" w:rsidRDefault="00530ED0" w:rsidP="001A5834">
      <w:pPr>
        <w:spacing w:after="0" w:line="240" w:lineRule="auto"/>
        <w:jc w:val="both"/>
        <w:rPr>
          <w:rFonts w:eastAsia="Times New Roman" w:cs="Times New Roman"/>
          <w:sz w:val="24"/>
          <w:szCs w:val="28"/>
          <w:lang w:val="en-GB"/>
        </w:rPr>
      </w:pPr>
      <w:bookmarkStart w:id="0" w:name="_Hlk202348142"/>
      <w:bookmarkEnd w:id="0"/>
    </w:p>
    <w:p w14:paraId="7266A6F8" w14:textId="77777777" w:rsidR="00530ED0" w:rsidRDefault="00530ED0" w:rsidP="001A5834">
      <w:pPr>
        <w:spacing w:after="0" w:line="240" w:lineRule="auto"/>
        <w:jc w:val="both"/>
        <w:rPr>
          <w:rFonts w:eastAsia="Times New Roman" w:cs="Times New Roman"/>
          <w:sz w:val="24"/>
          <w:szCs w:val="28"/>
          <w:lang w:val="en-GB"/>
        </w:rPr>
      </w:pPr>
    </w:p>
    <w:p w14:paraId="6720681C" w14:textId="77777777" w:rsidR="00530ED0" w:rsidRDefault="00530ED0" w:rsidP="001A5834">
      <w:pPr>
        <w:spacing w:after="0" w:line="240" w:lineRule="auto"/>
        <w:jc w:val="both"/>
        <w:rPr>
          <w:rFonts w:eastAsia="Times New Roman" w:cs="Times New Roman"/>
          <w:sz w:val="24"/>
          <w:szCs w:val="28"/>
          <w:lang w:val="en-GB"/>
        </w:rPr>
      </w:pPr>
    </w:p>
    <w:p w14:paraId="6146E94A" w14:textId="77777777" w:rsidR="00530ED0" w:rsidRDefault="00530ED0" w:rsidP="00530ED0">
      <w:pPr>
        <w:spacing w:after="0" w:line="240" w:lineRule="auto"/>
        <w:jc w:val="right"/>
        <w:rPr>
          <w:rFonts w:eastAsia="Times New Roman" w:cs="Times New Roman"/>
          <w:sz w:val="24"/>
          <w:szCs w:val="28"/>
          <w:lang w:val="en-GB"/>
        </w:rPr>
      </w:pPr>
    </w:p>
    <w:p w14:paraId="7870A408" w14:textId="77777777" w:rsidR="00530ED0" w:rsidRDefault="00530ED0" w:rsidP="001A5834">
      <w:pPr>
        <w:spacing w:after="0" w:line="240" w:lineRule="auto"/>
        <w:jc w:val="both"/>
        <w:rPr>
          <w:rFonts w:eastAsia="Times New Roman" w:cs="Times New Roman"/>
          <w:sz w:val="24"/>
          <w:szCs w:val="28"/>
          <w:lang w:val="en-GB"/>
        </w:rPr>
      </w:pPr>
    </w:p>
    <w:p w14:paraId="1451B32E" w14:textId="77777777" w:rsidR="00A676FE" w:rsidRDefault="00A676FE" w:rsidP="00530ED0">
      <w:pPr>
        <w:autoSpaceDE w:val="0"/>
        <w:autoSpaceDN w:val="0"/>
        <w:bidi/>
        <w:adjustRightInd w:val="0"/>
        <w:spacing w:after="0" w:line="240" w:lineRule="auto"/>
        <w:rPr>
          <w:rFonts w:ascii=".ArabicUIText" w:hAnsi=".ArabicUIText" w:cs=".ArabicUIText"/>
          <w:b/>
          <w:bCs/>
          <w:sz w:val="24"/>
          <w:szCs w:val="24"/>
        </w:rPr>
      </w:pPr>
    </w:p>
    <w:p w14:paraId="1D53B152" w14:textId="77777777" w:rsidR="00A676FE" w:rsidRDefault="00A676FE" w:rsidP="00A676FE">
      <w:pPr>
        <w:autoSpaceDE w:val="0"/>
        <w:autoSpaceDN w:val="0"/>
        <w:bidi/>
        <w:adjustRightInd w:val="0"/>
        <w:spacing w:after="0" w:line="240" w:lineRule="auto"/>
        <w:rPr>
          <w:rFonts w:ascii=".ArabicUIText" w:hAnsi=".ArabicUIText" w:cs=".ArabicUIText"/>
          <w:b/>
          <w:bCs/>
          <w:sz w:val="24"/>
          <w:szCs w:val="24"/>
        </w:rPr>
      </w:pPr>
    </w:p>
    <w:p w14:paraId="2EC666D0" w14:textId="77777777" w:rsidR="00A676FE" w:rsidRDefault="00A676FE" w:rsidP="00A676FE">
      <w:pPr>
        <w:autoSpaceDE w:val="0"/>
        <w:autoSpaceDN w:val="0"/>
        <w:bidi/>
        <w:adjustRightInd w:val="0"/>
        <w:spacing w:after="0" w:line="240" w:lineRule="auto"/>
        <w:rPr>
          <w:rFonts w:ascii=".ArabicUIText" w:hAnsi=".ArabicUIText" w:cs=".ArabicUIText"/>
          <w:b/>
          <w:bCs/>
          <w:sz w:val="24"/>
          <w:szCs w:val="24"/>
        </w:rPr>
      </w:pPr>
    </w:p>
    <w:p w14:paraId="0C63131B" w14:textId="77777777" w:rsidR="00A676FE" w:rsidRDefault="00A676FE" w:rsidP="00A676FE">
      <w:pPr>
        <w:autoSpaceDE w:val="0"/>
        <w:autoSpaceDN w:val="0"/>
        <w:bidi/>
        <w:adjustRightInd w:val="0"/>
        <w:spacing w:after="0" w:line="240" w:lineRule="auto"/>
        <w:rPr>
          <w:rFonts w:ascii=".ArabicUIText" w:hAnsi=".ArabicUIText" w:cs=".ArabicUIText"/>
          <w:b/>
          <w:bCs/>
          <w:sz w:val="24"/>
          <w:szCs w:val="24"/>
        </w:rPr>
      </w:pPr>
    </w:p>
    <w:p w14:paraId="4FE0A89B" w14:textId="77777777" w:rsidR="00A676FE" w:rsidRDefault="00A676FE" w:rsidP="00A676FE">
      <w:pPr>
        <w:autoSpaceDE w:val="0"/>
        <w:autoSpaceDN w:val="0"/>
        <w:bidi/>
        <w:adjustRightInd w:val="0"/>
        <w:spacing w:after="0" w:line="240" w:lineRule="auto"/>
        <w:rPr>
          <w:rFonts w:ascii=".ArabicUIText" w:hAnsi=".ArabicUIText" w:cs=".ArabicUIText"/>
          <w:b/>
          <w:bCs/>
          <w:sz w:val="24"/>
          <w:szCs w:val="24"/>
        </w:rPr>
      </w:pPr>
    </w:p>
    <w:p w14:paraId="78B12C2E" w14:textId="471BF083" w:rsidR="00A676FE" w:rsidRDefault="00A676FE" w:rsidP="00A676FE">
      <w:pPr>
        <w:autoSpaceDE w:val="0"/>
        <w:autoSpaceDN w:val="0"/>
        <w:bidi/>
        <w:adjustRightInd w:val="0"/>
        <w:spacing w:after="0" w:line="240" w:lineRule="auto"/>
        <w:rPr>
          <w:rFonts w:ascii=".ArabicUIText" w:hAnsi=".ArabicUIText" w:cs=".ArabicUIText"/>
          <w:b/>
          <w:bCs/>
          <w:sz w:val="24"/>
          <w:szCs w:val="24"/>
        </w:rPr>
      </w:pPr>
    </w:p>
    <w:p w14:paraId="3FF8D3CD" w14:textId="77777777" w:rsidR="00A676FE" w:rsidRDefault="00A676FE" w:rsidP="00A676FE">
      <w:pPr>
        <w:autoSpaceDE w:val="0"/>
        <w:autoSpaceDN w:val="0"/>
        <w:bidi/>
        <w:adjustRightInd w:val="0"/>
        <w:spacing w:after="0" w:line="240" w:lineRule="auto"/>
        <w:rPr>
          <w:rFonts w:ascii=".ArabicUIText" w:hAnsi=".ArabicUIText" w:cs=".ArabicUIText"/>
          <w:b/>
          <w:bCs/>
          <w:sz w:val="24"/>
          <w:szCs w:val="24"/>
        </w:rPr>
      </w:pPr>
    </w:p>
    <w:p w14:paraId="47E23950" w14:textId="77777777" w:rsidR="00A676FE" w:rsidRDefault="00A676FE" w:rsidP="00A676FE">
      <w:pPr>
        <w:autoSpaceDE w:val="0"/>
        <w:autoSpaceDN w:val="0"/>
        <w:bidi/>
        <w:adjustRightInd w:val="0"/>
        <w:spacing w:after="0" w:line="240" w:lineRule="auto"/>
        <w:rPr>
          <w:rFonts w:ascii=".ArabicUIText" w:hAnsi=".ArabicUIText" w:cs=".ArabicUIText"/>
          <w:b/>
          <w:bCs/>
          <w:sz w:val="24"/>
          <w:szCs w:val="24"/>
        </w:rPr>
      </w:pPr>
    </w:p>
    <w:p w14:paraId="4CBD83BC" w14:textId="77777777" w:rsidR="00A676FE" w:rsidRDefault="00A676FE" w:rsidP="00A676FE">
      <w:pPr>
        <w:autoSpaceDE w:val="0"/>
        <w:autoSpaceDN w:val="0"/>
        <w:bidi/>
        <w:adjustRightInd w:val="0"/>
        <w:spacing w:after="0" w:line="240" w:lineRule="auto"/>
        <w:rPr>
          <w:rFonts w:ascii=".ArabicUIText" w:hAnsi=".ArabicUIText" w:cs=".ArabicUIText"/>
          <w:b/>
          <w:bCs/>
          <w:sz w:val="24"/>
          <w:szCs w:val="24"/>
        </w:rPr>
      </w:pPr>
    </w:p>
    <w:p w14:paraId="3C04665A" w14:textId="77777777" w:rsidR="003C210E" w:rsidRPr="00530ED0" w:rsidRDefault="003C210E" w:rsidP="003C210E">
      <w:pPr>
        <w:autoSpaceDE w:val="0"/>
        <w:autoSpaceDN w:val="0"/>
        <w:bidi/>
        <w:adjustRightInd w:val="0"/>
        <w:spacing w:after="0" w:line="240" w:lineRule="auto"/>
        <w:rPr>
          <w:rFonts w:ascii="AppleSystemUIFont" w:hAnsi="AppleSystemUIFont" w:cs="AppleSystemUIFont"/>
          <w:b/>
          <w:bCs/>
          <w:sz w:val="24"/>
          <w:szCs w:val="24"/>
        </w:rPr>
      </w:pPr>
      <w:r w:rsidRPr="00530ED0">
        <w:rPr>
          <w:rFonts w:ascii=".ArabicUIText" w:hAnsi=".ArabicUIText" w:cs=".ArabicUIText"/>
          <w:b/>
          <w:bCs/>
          <w:sz w:val="24"/>
          <w:szCs w:val="24"/>
          <w:rtl/>
        </w:rPr>
        <w:t>الشيخ</w:t>
      </w:r>
      <w:r w:rsidRPr="00530ED0">
        <w:rPr>
          <w:rFonts w:ascii="AppleSystemUIFont" w:hAnsi="AppleSystemUIFont" w:cs="AppleSystemUIFont"/>
          <w:b/>
          <w:bCs/>
          <w:sz w:val="24"/>
          <w:szCs w:val="24"/>
          <w:rtl/>
        </w:rPr>
        <w:t xml:space="preserve"> </w:t>
      </w:r>
      <w:r w:rsidRPr="00530ED0">
        <w:rPr>
          <w:rFonts w:ascii=".ArabicUIText" w:hAnsi=".ArabicUIText" w:cs=".ArabicUIText"/>
          <w:b/>
          <w:bCs/>
          <w:sz w:val="24"/>
          <w:szCs w:val="24"/>
          <w:rtl/>
        </w:rPr>
        <w:t>خليفة</w:t>
      </w:r>
      <w:r w:rsidRPr="00530ED0">
        <w:rPr>
          <w:rFonts w:ascii="AppleSystemUIFont" w:hAnsi="AppleSystemUIFont" w:cs="AppleSystemUIFont"/>
          <w:b/>
          <w:bCs/>
          <w:sz w:val="24"/>
          <w:szCs w:val="24"/>
          <w:rtl/>
        </w:rPr>
        <w:t xml:space="preserve"> </w:t>
      </w:r>
      <w:r w:rsidRPr="00530ED0">
        <w:rPr>
          <w:rFonts w:ascii=".ArabicUIText" w:hAnsi=".ArabicUIText" w:cs=".ArabicUIText"/>
          <w:b/>
          <w:bCs/>
          <w:sz w:val="24"/>
          <w:szCs w:val="24"/>
          <w:rtl/>
        </w:rPr>
        <w:t>بن</w:t>
      </w:r>
      <w:r w:rsidRPr="00530ED0">
        <w:rPr>
          <w:rFonts w:ascii="AppleSystemUIFont" w:hAnsi="AppleSystemUIFont" w:cs="AppleSystemUIFont"/>
          <w:b/>
          <w:bCs/>
          <w:sz w:val="24"/>
          <w:szCs w:val="24"/>
          <w:rtl/>
        </w:rPr>
        <w:t xml:space="preserve"> </w:t>
      </w:r>
      <w:r w:rsidRPr="00530ED0">
        <w:rPr>
          <w:rFonts w:ascii=".ArabicUIText" w:hAnsi=".ArabicUIText" w:cs=".ArabicUIText"/>
          <w:b/>
          <w:bCs/>
          <w:sz w:val="24"/>
          <w:szCs w:val="24"/>
          <w:rtl/>
        </w:rPr>
        <w:t>ابراهيم</w:t>
      </w:r>
      <w:r w:rsidRPr="00530ED0">
        <w:rPr>
          <w:rFonts w:ascii="AppleSystemUIFont" w:hAnsi="AppleSystemUIFont" w:cs="AppleSystemUIFont"/>
          <w:b/>
          <w:bCs/>
          <w:sz w:val="24"/>
          <w:szCs w:val="24"/>
          <w:rtl/>
        </w:rPr>
        <w:t xml:space="preserve"> </w:t>
      </w:r>
      <w:r w:rsidRPr="00530ED0">
        <w:rPr>
          <w:rFonts w:ascii=".ArabicUIText" w:hAnsi=".ArabicUIText" w:cs=".ArabicUIText"/>
          <w:b/>
          <w:bCs/>
          <w:sz w:val="24"/>
          <w:szCs w:val="24"/>
          <w:rtl/>
        </w:rPr>
        <w:t>آل</w:t>
      </w:r>
      <w:r w:rsidRPr="00530ED0">
        <w:rPr>
          <w:rFonts w:ascii="AppleSystemUIFont" w:hAnsi="AppleSystemUIFont" w:cs="AppleSystemUIFont"/>
          <w:b/>
          <w:bCs/>
          <w:sz w:val="24"/>
          <w:szCs w:val="24"/>
          <w:rtl/>
        </w:rPr>
        <w:t xml:space="preserve"> </w:t>
      </w:r>
      <w:r w:rsidRPr="00530ED0">
        <w:rPr>
          <w:rFonts w:ascii=".ArabicUIText" w:hAnsi=".ArabicUIText" w:cs=".ArabicUIText"/>
          <w:b/>
          <w:bCs/>
          <w:sz w:val="24"/>
          <w:szCs w:val="24"/>
          <w:rtl/>
        </w:rPr>
        <w:t>خليفة</w:t>
      </w:r>
    </w:p>
    <w:p w14:paraId="0FD74D62" w14:textId="77777777" w:rsidR="003C210E" w:rsidRPr="00530ED0" w:rsidRDefault="003C210E" w:rsidP="003C210E">
      <w:pPr>
        <w:autoSpaceDE w:val="0"/>
        <w:autoSpaceDN w:val="0"/>
        <w:bidi/>
        <w:adjustRightInd w:val="0"/>
        <w:spacing w:after="0" w:line="240" w:lineRule="auto"/>
        <w:rPr>
          <w:rFonts w:ascii="AppleSystemUIFont" w:hAnsi="AppleSystemUIFont" w:cs="AppleSystemUIFont"/>
          <w:b/>
          <w:bCs/>
          <w:sz w:val="24"/>
          <w:szCs w:val="24"/>
        </w:rPr>
      </w:pPr>
      <w:r w:rsidRPr="00530ED0">
        <w:rPr>
          <w:rFonts w:ascii=".ArabicUIText" w:hAnsi=".ArabicUIText" w:cs=".ArabicUIText"/>
          <w:b/>
          <w:bCs/>
          <w:sz w:val="24"/>
          <w:szCs w:val="24"/>
          <w:rtl/>
        </w:rPr>
        <w:t>الرئيس</w:t>
      </w:r>
      <w:r w:rsidRPr="00530ED0">
        <w:rPr>
          <w:rFonts w:ascii="AppleSystemUIFont" w:hAnsi="AppleSystemUIFont" w:cs="AppleSystemUIFont"/>
          <w:b/>
          <w:bCs/>
          <w:sz w:val="24"/>
          <w:szCs w:val="24"/>
          <w:rtl/>
        </w:rPr>
        <w:t xml:space="preserve"> </w:t>
      </w:r>
      <w:r w:rsidRPr="00530ED0">
        <w:rPr>
          <w:rFonts w:ascii=".ArabicUIText" w:hAnsi=".ArabicUIText" w:cs=".ArabicUIText"/>
          <w:b/>
          <w:bCs/>
          <w:sz w:val="24"/>
          <w:szCs w:val="24"/>
          <w:rtl/>
        </w:rPr>
        <w:t>التنفيذي</w:t>
      </w:r>
    </w:p>
    <w:p w14:paraId="51C07567" w14:textId="77777777" w:rsidR="003C210E" w:rsidRPr="00530ED0" w:rsidRDefault="003C210E" w:rsidP="003C210E">
      <w:pPr>
        <w:autoSpaceDE w:val="0"/>
        <w:autoSpaceDN w:val="0"/>
        <w:bidi/>
        <w:adjustRightInd w:val="0"/>
        <w:spacing w:after="0" w:line="240" w:lineRule="auto"/>
        <w:rPr>
          <w:rFonts w:ascii=".ArabicUIText" w:hAnsi=".ArabicUIText" w:cs=".ArabicUIText"/>
          <w:b/>
          <w:bCs/>
          <w:sz w:val="24"/>
          <w:szCs w:val="24"/>
        </w:rPr>
      </w:pPr>
      <w:r w:rsidRPr="00530ED0">
        <w:rPr>
          <w:rFonts w:ascii=".ArabicUIText" w:hAnsi=".ArabicUIText" w:cs=".ArabicUIText"/>
          <w:b/>
          <w:bCs/>
          <w:sz w:val="24"/>
          <w:szCs w:val="24"/>
          <w:rtl/>
        </w:rPr>
        <w:t>بورصة</w:t>
      </w:r>
      <w:r w:rsidRPr="00530ED0">
        <w:rPr>
          <w:rFonts w:ascii="AppleSystemUIFont" w:hAnsi="AppleSystemUIFont" w:cs="AppleSystemUIFont"/>
          <w:b/>
          <w:bCs/>
          <w:sz w:val="24"/>
          <w:szCs w:val="24"/>
          <w:rtl/>
        </w:rPr>
        <w:t xml:space="preserve"> </w:t>
      </w:r>
      <w:r w:rsidRPr="00530ED0">
        <w:rPr>
          <w:rFonts w:ascii=".ArabicUIText" w:hAnsi=".ArabicUIText" w:cs=".ArabicUIText"/>
          <w:b/>
          <w:bCs/>
          <w:sz w:val="24"/>
          <w:szCs w:val="24"/>
          <w:rtl/>
        </w:rPr>
        <w:t>البحرين</w:t>
      </w:r>
    </w:p>
    <w:p w14:paraId="5F64D139" w14:textId="77777777" w:rsidR="003C210E" w:rsidRPr="00530ED0" w:rsidRDefault="003C210E" w:rsidP="003C210E">
      <w:pPr>
        <w:jc w:val="both"/>
        <w:rPr>
          <w:b/>
          <w:bCs/>
        </w:rPr>
      </w:pPr>
      <w:r>
        <w:rPr>
          <w:b/>
          <w:bCs/>
        </w:rPr>
        <w:t>_____________________________________________________________________________________</w:t>
      </w:r>
    </w:p>
    <w:p w14:paraId="39BB6B9F" w14:textId="77777777" w:rsidR="003C210E" w:rsidRDefault="003C210E" w:rsidP="003C210E">
      <w:pPr>
        <w:autoSpaceDE w:val="0"/>
        <w:autoSpaceDN w:val="0"/>
        <w:adjustRightInd w:val="0"/>
        <w:spacing w:after="0" w:line="240" w:lineRule="auto"/>
        <w:jc w:val="both"/>
        <w:rPr>
          <w:rFonts w:ascii="AppleSystemUIFont" w:hAnsi="AppleSystemUIFont" w:cs="AppleSystemUIFont"/>
          <w:sz w:val="24"/>
          <w:szCs w:val="24"/>
        </w:rPr>
      </w:pPr>
    </w:p>
    <w:p w14:paraId="661C8C86" w14:textId="21CC9F66" w:rsidR="003C210E" w:rsidRDefault="003C210E" w:rsidP="003C210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.ArabicUIText" w:hAnsi=".ArabicUIText" w:cs=".ArabicUIText"/>
          <w:sz w:val="24"/>
          <w:szCs w:val="24"/>
          <w:rtl/>
        </w:rPr>
      </w:pPr>
      <w:r>
        <w:rPr>
          <w:rFonts w:ascii=".ArabicUIText" w:hAnsi=".ArabicUIText" w:cs=".ArabicUIText" w:hint="cs"/>
          <w:sz w:val="24"/>
          <w:szCs w:val="24"/>
          <w:rtl/>
        </w:rPr>
        <w:t>يشغل</w:t>
      </w:r>
      <w:r>
        <w:rPr>
          <w:rFonts w:ascii="AppleSystemUIFont" w:hAnsi="AppleSystemUIFont" w:cs="AppleSystemUIFont"/>
          <w:sz w:val="24"/>
          <w:szCs w:val="24"/>
          <w:rtl/>
        </w:rPr>
        <w:t xml:space="preserve"> </w:t>
      </w:r>
      <w:r>
        <w:rPr>
          <w:rFonts w:ascii=".Arabic UI Text Bold" w:hAnsi="AppleSystemUIFont" w:cs=".Arabic UI Text Bold" w:hint="cs"/>
          <w:b/>
          <w:bCs/>
          <w:sz w:val="24"/>
          <w:szCs w:val="24"/>
          <w:rtl/>
        </w:rPr>
        <w:t>الشيخ</w:t>
      </w:r>
      <w:r>
        <w:rPr>
          <w:rFonts w:ascii="AppleSystemUIFontBold" w:hAnsi="AppleSystemUIFontBold" w:cs="AppleSystemUIFontBold"/>
          <w:b/>
          <w:bCs/>
          <w:sz w:val="24"/>
          <w:szCs w:val="24"/>
          <w:rtl/>
        </w:rPr>
        <w:t xml:space="preserve"> </w:t>
      </w:r>
      <w:r>
        <w:rPr>
          <w:rFonts w:ascii=".Arabic UI Text Bold" w:hAnsi="AppleSystemUIFontBold" w:cs=".Arabic UI Text Bold" w:hint="cs"/>
          <w:b/>
          <w:bCs/>
          <w:sz w:val="24"/>
          <w:szCs w:val="24"/>
          <w:rtl/>
        </w:rPr>
        <w:t>خليفة</w:t>
      </w:r>
      <w:r>
        <w:rPr>
          <w:rFonts w:ascii="AppleSystemUIFontBold" w:hAnsi="AppleSystemUIFontBold" w:cs="AppleSystemUIFontBold"/>
          <w:b/>
          <w:bCs/>
          <w:sz w:val="24"/>
          <w:szCs w:val="24"/>
          <w:rtl/>
        </w:rPr>
        <w:t xml:space="preserve"> </w:t>
      </w:r>
      <w:r>
        <w:rPr>
          <w:rFonts w:ascii=".Arabic UI Text Bold" w:hAnsi="AppleSystemUIFontBold" w:cs=".Arabic UI Text Bold" w:hint="cs"/>
          <w:b/>
          <w:bCs/>
          <w:sz w:val="24"/>
          <w:szCs w:val="24"/>
          <w:rtl/>
        </w:rPr>
        <w:t>بن</w:t>
      </w:r>
      <w:r>
        <w:rPr>
          <w:rFonts w:ascii="AppleSystemUIFontBold" w:hAnsi="AppleSystemUIFontBold" w:cs="AppleSystemUIFontBold"/>
          <w:b/>
          <w:bCs/>
          <w:sz w:val="24"/>
          <w:szCs w:val="24"/>
          <w:rtl/>
        </w:rPr>
        <w:t xml:space="preserve"> </w:t>
      </w:r>
      <w:r>
        <w:rPr>
          <w:rFonts w:ascii=".Arabic UI Text Bold" w:hAnsi="AppleSystemUIFontBold" w:cs=".Arabic UI Text Bold" w:hint="cs"/>
          <w:b/>
          <w:bCs/>
          <w:sz w:val="24"/>
          <w:szCs w:val="24"/>
          <w:rtl/>
        </w:rPr>
        <w:t>ابراهيم</w:t>
      </w:r>
      <w:r>
        <w:rPr>
          <w:rFonts w:ascii="AppleSystemUIFontBold" w:hAnsi="AppleSystemUIFontBold" w:cs="AppleSystemUIFontBold"/>
          <w:b/>
          <w:bCs/>
          <w:sz w:val="24"/>
          <w:szCs w:val="24"/>
          <w:rtl/>
        </w:rPr>
        <w:t xml:space="preserve"> </w:t>
      </w:r>
      <w:r>
        <w:rPr>
          <w:rFonts w:ascii=".Arabic UI Text Bold" w:hAnsi="AppleSystemUIFontBold" w:cs=".Arabic UI Text Bold" w:hint="cs"/>
          <w:b/>
          <w:bCs/>
          <w:sz w:val="24"/>
          <w:szCs w:val="24"/>
          <w:rtl/>
        </w:rPr>
        <w:t>آل</w:t>
      </w:r>
      <w:r>
        <w:rPr>
          <w:rFonts w:ascii="AppleSystemUIFontBold" w:hAnsi="AppleSystemUIFontBold" w:cs="AppleSystemUIFontBold"/>
          <w:b/>
          <w:bCs/>
          <w:sz w:val="24"/>
          <w:szCs w:val="24"/>
          <w:rtl/>
        </w:rPr>
        <w:t xml:space="preserve"> </w:t>
      </w:r>
      <w:r>
        <w:rPr>
          <w:rFonts w:ascii=".Arabic UI Text Bold" w:hAnsi="AppleSystemUIFontBold" w:cs=".Arabic UI Text Bold" w:hint="cs"/>
          <w:b/>
          <w:bCs/>
          <w:sz w:val="24"/>
          <w:szCs w:val="24"/>
          <w:rtl/>
        </w:rPr>
        <w:t>خليفة</w:t>
      </w:r>
      <w:r>
        <w:rPr>
          <w:rFonts w:ascii="AppleSystemUIFont" w:hAnsi="AppleSystemUIFont" w:cs="AppleSystemUIFon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منصب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الرئيس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التنفيذي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لبورصة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البحرين</w:t>
      </w:r>
      <w:r>
        <w:rPr>
          <w:rFonts w:ascii=".ArabicUIText" w:hAnsi=".ArabicUIText" w:cs=".ArabicUIText" w:hint="cs"/>
          <w:sz w:val="24"/>
          <w:szCs w:val="24"/>
          <w:rtl/>
        </w:rPr>
        <w:t xml:space="preserve"> كما أنه </w:t>
      </w:r>
      <w:r w:rsidRPr="00136C3E">
        <w:rPr>
          <w:rFonts w:ascii=".ArabicUIText" w:hAnsi=".ArabicUIText" w:cs=".ArabicUIText" w:hint="cs"/>
          <w:sz w:val="24"/>
          <w:szCs w:val="24"/>
          <w:rtl/>
        </w:rPr>
        <w:t xml:space="preserve">نائب رئيس مجلس </w:t>
      </w:r>
      <w:r>
        <w:rPr>
          <w:rFonts w:ascii=".ArabicUIText" w:hAnsi=".ArabicUIText" w:cs=".ArabicUIText" w:hint="cs"/>
          <w:sz w:val="24"/>
          <w:szCs w:val="24"/>
          <w:rtl/>
          <w:lang w:bidi="ar-BH"/>
        </w:rPr>
        <w:t>ال</w:t>
      </w:r>
      <w:r w:rsidRPr="00136C3E">
        <w:rPr>
          <w:rFonts w:ascii=".ArabicUIText" w:hAnsi=".ArabicUIText" w:cs=".ArabicUIText" w:hint="cs"/>
          <w:sz w:val="24"/>
          <w:szCs w:val="24"/>
          <w:rtl/>
        </w:rPr>
        <w:t xml:space="preserve">إدارة </w:t>
      </w:r>
      <w:r>
        <w:rPr>
          <w:rFonts w:ascii=".ArabicUIText" w:hAnsi=".ArabicUIText" w:cs=".ArabicUIText" w:hint="cs"/>
          <w:sz w:val="24"/>
          <w:szCs w:val="24"/>
          <w:rtl/>
        </w:rPr>
        <w:t>والعضو المنتدب ل</w:t>
      </w:r>
      <w:r w:rsidRPr="00136C3E">
        <w:rPr>
          <w:rFonts w:ascii=".ArabicUIText" w:hAnsi=".ArabicUIText" w:cs=".ArabicUIText" w:hint="cs"/>
          <w:sz w:val="24"/>
          <w:szCs w:val="24"/>
          <w:rtl/>
        </w:rPr>
        <w:t xml:space="preserve">شركة البحرين للمقاصة، </w:t>
      </w:r>
      <w:r>
        <w:rPr>
          <w:rFonts w:ascii=".ArabicUIText" w:hAnsi=".ArabicUIText" w:cs=".ArabicUIText" w:hint="cs"/>
          <w:sz w:val="24"/>
          <w:szCs w:val="24"/>
          <w:rtl/>
        </w:rPr>
        <w:t xml:space="preserve">بالإضافة إلى </w:t>
      </w:r>
      <w:proofErr w:type="spellStart"/>
      <w:r>
        <w:rPr>
          <w:rFonts w:ascii=".ArabicUIText" w:hAnsi=".ArabicUIText" w:cs=".ArabicUIText" w:hint="cs"/>
          <w:sz w:val="24"/>
          <w:szCs w:val="24"/>
          <w:rtl/>
        </w:rPr>
        <w:t>ترؤسه</w:t>
      </w:r>
      <w:proofErr w:type="spellEnd"/>
      <w:r w:rsidRPr="00136C3E">
        <w:rPr>
          <w:rFonts w:ascii=".ArabicUIText" w:hAnsi=".ArabicUIText" w:cs=".ArabicUIText" w:hint="cs"/>
          <w:sz w:val="24"/>
          <w:szCs w:val="24"/>
          <w:rtl/>
        </w:rPr>
        <w:t xml:space="preserve"> </w:t>
      </w:r>
      <w:r>
        <w:rPr>
          <w:rFonts w:ascii=".ArabicUIText" w:hAnsi=".ArabicUIText" w:cs=".ArabicUIText" w:hint="cs"/>
          <w:sz w:val="24"/>
          <w:szCs w:val="24"/>
          <w:rtl/>
        </w:rPr>
        <w:t>لا</w:t>
      </w:r>
      <w:r w:rsidRPr="00136C3E">
        <w:rPr>
          <w:rFonts w:ascii=".ArabicUIText" w:hAnsi=".ArabicUIText" w:cs=".ArabicUIText" w:hint="cs"/>
          <w:sz w:val="24"/>
          <w:szCs w:val="24"/>
          <w:rtl/>
        </w:rPr>
        <w:t xml:space="preserve">تحاد أسواق المال </w:t>
      </w:r>
      <w:proofErr w:type="gramStart"/>
      <w:r w:rsidRPr="00136C3E">
        <w:rPr>
          <w:rFonts w:ascii=".ArabicUIText" w:hAnsi=".ArabicUIText" w:cs=".ArabicUIText" w:hint="cs"/>
          <w:sz w:val="24"/>
          <w:szCs w:val="24"/>
          <w:rtl/>
        </w:rPr>
        <w:t xml:space="preserve">العربية </w:t>
      </w:r>
      <w:r>
        <w:rPr>
          <w:rFonts w:ascii=".ArabicUIText" w:hAnsi=".ArabicUIText" w:cs=".ArabicUIText"/>
          <w:sz w:val="24"/>
          <w:szCs w:val="24"/>
        </w:rPr>
        <w:t xml:space="preserve"> </w:t>
      </w:r>
      <w:r>
        <w:rPr>
          <w:rFonts w:ascii=".ArabicUIText" w:hAnsi=".ArabicUIText" w:cs=".ArabicUIText"/>
          <w:sz w:val="24"/>
          <w:szCs w:val="24"/>
        </w:rPr>
        <w:t>(</w:t>
      </w:r>
      <w:proofErr w:type="gramEnd"/>
      <w:r>
        <w:rPr>
          <w:rFonts w:ascii=".ArabicUIText" w:hAnsi=".ArabicUIText" w:cs=".ArabicUIText"/>
          <w:sz w:val="24"/>
          <w:szCs w:val="24"/>
        </w:rPr>
        <w:t>2022-2023)</w:t>
      </w:r>
      <w:r>
        <w:rPr>
          <w:rFonts w:ascii=".ArabicUIText" w:hAnsi=".ArabicUIText" w:cs=".ArabicUIText" w:hint="cs"/>
          <w:sz w:val="24"/>
          <w:szCs w:val="24"/>
          <w:rtl/>
        </w:rPr>
        <w:t>و</w:t>
      </w:r>
      <w:r w:rsidRPr="00136C3E">
        <w:rPr>
          <w:rFonts w:ascii=".ArabicUIText" w:hAnsi=".ArabicUIText" w:cs=".ArabicUIText" w:hint="cs"/>
          <w:sz w:val="24"/>
          <w:szCs w:val="24"/>
          <w:rtl/>
        </w:rPr>
        <w:t>عضو</w:t>
      </w:r>
      <w:r>
        <w:rPr>
          <w:rFonts w:ascii=".ArabicUIText" w:hAnsi=".ArabicUIText" w:cs=".ArabicUIText" w:hint="cs"/>
          <w:sz w:val="24"/>
          <w:szCs w:val="24"/>
          <w:rtl/>
        </w:rPr>
        <w:t>اً</w:t>
      </w:r>
      <w:r w:rsidRPr="00136C3E">
        <w:rPr>
          <w:rFonts w:ascii=".ArabicUIText" w:hAnsi=".ArabicUIText" w:cs=".ArabicUIText" w:hint="cs"/>
          <w:sz w:val="24"/>
          <w:szCs w:val="24"/>
          <w:rtl/>
        </w:rPr>
        <w:t xml:space="preserve"> </w:t>
      </w:r>
      <w:r>
        <w:rPr>
          <w:rFonts w:ascii=".ArabicUIText" w:hAnsi=".ArabicUIText" w:cs=".ArabicUIText" w:hint="cs"/>
          <w:sz w:val="24"/>
          <w:szCs w:val="24"/>
          <w:rtl/>
        </w:rPr>
        <w:t>فاعلاً</w:t>
      </w:r>
      <w:r w:rsidRPr="00136C3E">
        <w:rPr>
          <w:rFonts w:ascii=".ArabicUIText" w:hAnsi=".ArabicUIText" w:cs=".ArabicUIText" w:hint="cs"/>
          <w:sz w:val="24"/>
          <w:szCs w:val="24"/>
          <w:rtl/>
        </w:rPr>
        <w:t xml:space="preserve"> في 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لجنة </w:t>
      </w:r>
      <w:r w:rsidRPr="00136C3E">
        <w:rPr>
          <w:rFonts w:ascii=".ArabicUIText" w:hAnsi=".ArabicUIText" w:cs=".ArabicUIText" w:hint="cs"/>
          <w:sz w:val="24"/>
          <w:szCs w:val="24"/>
          <w:rtl/>
        </w:rPr>
        <w:t>الأ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سواق </w:t>
      </w:r>
      <w:r w:rsidRPr="00136C3E">
        <w:rPr>
          <w:rFonts w:ascii=".ArabicUIText" w:hAnsi=".ArabicUIText" w:cs=".ArabicUIText" w:hint="eastAsia"/>
          <w:sz w:val="24"/>
          <w:szCs w:val="24"/>
          <w:rtl/>
        </w:rPr>
        <w:t>المالية</w:t>
      </w:r>
      <w:r w:rsidRPr="00136C3E" w:rsidDel="00861DAD">
        <w:rPr>
          <w:rFonts w:ascii=".ArabicUIText" w:hAnsi=".ArabicUIText" w:cs=".ArabicUIText"/>
          <w:sz w:val="24"/>
          <w:szCs w:val="24"/>
          <w:rtl/>
        </w:rPr>
        <w:t xml:space="preserve"> </w:t>
      </w:r>
      <w:r w:rsidRPr="00136C3E">
        <w:rPr>
          <w:rFonts w:ascii=".ArabicUIText" w:hAnsi=".ArabicUIText" w:cs=".ArabicUIText"/>
          <w:sz w:val="24"/>
          <w:szCs w:val="24"/>
          <w:rtl/>
        </w:rPr>
        <w:t>الخليجية</w:t>
      </w:r>
      <w:r w:rsidRPr="00136C3E">
        <w:rPr>
          <w:rFonts w:ascii=".ArabicUIText" w:hAnsi=".ArabicUIText" w:cs=".ArabicUIText" w:hint="cs"/>
          <w:sz w:val="24"/>
          <w:szCs w:val="24"/>
          <w:rtl/>
        </w:rPr>
        <w:t>.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 w:hint="cs"/>
          <w:sz w:val="24"/>
          <w:szCs w:val="24"/>
          <w:rtl/>
        </w:rPr>
        <w:t xml:space="preserve">وفي إطار منصبه كرئيس تنفيذي لبورصة البحرين، </w:t>
      </w:r>
      <w:r>
        <w:rPr>
          <w:rFonts w:ascii=".ArabicUIText" w:hAnsi=".ArabicUIText" w:cs=".ArabicUIText"/>
          <w:sz w:val="24"/>
          <w:szCs w:val="24"/>
          <w:rtl/>
        </w:rPr>
        <w:t>يتولى</w:t>
      </w:r>
      <w:r>
        <w:rPr>
          <w:rFonts w:ascii=".ArabicUIText" w:hAnsi=".ArabicUIText" w:cs=".ArabicUIText" w:hint="cs"/>
          <w:sz w:val="24"/>
          <w:szCs w:val="24"/>
          <w:rtl/>
        </w:rPr>
        <w:t xml:space="preserve"> الشيخ خليفة </w:t>
      </w:r>
      <w:r>
        <w:rPr>
          <w:rFonts w:ascii=".ArabicUIText" w:hAnsi=".ArabicUIText" w:cs=".ArabicUIText"/>
          <w:sz w:val="24"/>
          <w:szCs w:val="24"/>
          <w:rtl/>
        </w:rPr>
        <w:t>تطوير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وتنفيذ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 w:hint="cs"/>
          <w:sz w:val="24"/>
          <w:szCs w:val="24"/>
          <w:rtl/>
        </w:rPr>
        <w:t>الاستراتيجية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العامة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للبورصة</w:t>
      </w:r>
      <w:r>
        <w:rPr>
          <w:rFonts w:ascii=".ArabicUIText" w:hAnsi=".ArabicUIText" w:cs=".ArabicUIText" w:hint="cs"/>
          <w:sz w:val="24"/>
          <w:szCs w:val="24"/>
          <w:rtl/>
        </w:rPr>
        <w:t xml:space="preserve"> لجعل بورصة البحرين سوق مالي مستدام ومبتكر</w:t>
      </w:r>
      <w:r>
        <w:rPr>
          <w:rFonts w:ascii=".ArabicUIText" w:hAnsi=".ArabicUIText" w:cs=".ArabicUIText"/>
          <w:sz w:val="24"/>
          <w:szCs w:val="24"/>
          <w:rtl/>
        </w:rPr>
        <w:t>،</w:t>
      </w:r>
      <w:r w:rsidRPr="00136C3E">
        <w:rPr>
          <w:rFonts w:ascii=".ArabicUIText" w:hAnsi=".ArabicUIText" w:cs=".ArabicUIText" w:hint="cs"/>
          <w:sz w:val="24"/>
          <w:szCs w:val="24"/>
          <w:rtl/>
        </w:rPr>
        <w:t xml:space="preserve"> </w:t>
      </w:r>
      <w:r>
        <w:rPr>
          <w:rFonts w:ascii=".ArabicUIText" w:hAnsi=".ArabicUIText" w:cs=".ArabicUIText" w:hint="cs"/>
          <w:sz w:val="24"/>
          <w:szCs w:val="24"/>
          <w:rtl/>
        </w:rPr>
        <w:t>ولدى الشيخ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خليفة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 w:hint="cs"/>
          <w:sz w:val="24"/>
          <w:szCs w:val="24"/>
          <w:rtl/>
        </w:rPr>
        <w:t xml:space="preserve">أكثر من </w:t>
      </w:r>
      <w:r>
        <w:rPr>
          <w:rFonts w:ascii=".ArabicUIText" w:hAnsi=".ArabicUIText" w:cs=".ArabicUIText"/>
          <w:sz w:val="24"/>
          <w:szCs w:val="24"/>
        </w:rPr>
        <w:t>20</w:t>
      </w:r>
      <w:r>
        <w:rPr>
          <w:rFonts w:ascii=".ArabicUIText" w:hAnsi=".ArabicUIText" w:cs=".ArabicUIText" w:hint="cs"/>
          <w:sz w:val="24"/>
          <w:szCs w:val="24"/>
          <w:rtl/>
        </w:rPr>
        <w:t xml:space="preserve"> سنة خبرة </w:t>
      </w:r>
      <w:r>
        <w:rPr>
          <w:rFonts w:ascii=".ArabicUIText" w:hAnsi=".ArabicUIText" w:cs=".ArabicUIText"/>
          <w:sz w:val="24"/>
          <w:szCs w:val="24"/>
          <w:rtl/>
        </w:rPr>
        <w:t>في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مجال</w:t>
      </w:r>
      <w:r>
        <w:rPr>
          <w:rFonts w:ascii=".ArabicUIText" w:hAnsi=".ArabicUIText" w:cs=".ArabicUIText" w:hint="cs"/>
          <w:sz w:val="24"/>
          <w:szCs w:val="24"/>
          <w:rtl/>
        </w:rPr>
        <w:t xml:space="preserve"> أسواق المال كما يتمتع بخبرة واسعة في مجال تطوير الأعمال والتخطيط المؤسسي وتطوير وتنفيذ </w:t>
      </w:r>
      <w:r>
        <w:rPr>
          <w:rFonts w:ascii=".ArabicUIText" w:hAnsi=".ArabicUIText" w:cs=".ArabicUIText" w:hint="cs"/>
          <w:sz w:val="24"/>
          <w:szCs w:val="24"/>
          <w:rtl/>
        </w:rPr>
        <w:t>الاستراتيجيا</w:t>
      </w:r>
      <w:r>
        <w:rPr>
          <w:rFonts w:ascii=".ArabicUIText" w:hAnsi=".ArabicUIText" w:cs=".ArabicUIText"/>
          <w:sz w:val="24"/>
          <w:szCs w:val="24"/>
          <w:rtl/>
        </w:rPr>
        <w:t>ت</w:t>
      </w:r>
      <w:r>
        <w:rPr>
          <w:rFonts w:ascii=".ArabicUIText" w:hAnsi=".ArabicUIText" w:cs=".ArabicUIText" w:hint="cs"/>
          <w:sz w:val="24"/>
          <w:szCs w:val="24"/>
          <w:rtl/>
        </w:rPr>
        <w:t xml:space="preserve"> وإدارة العمليات.</w:t>
      </w:r>
    </w:p>
    <w:p w14:paraId="7047E1BE" w14:textId="77777777" w:rsidR="003C210E" w:rsidRDefault="003C210E" w:rsidP="003C210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.ArabicUIText" w:hAnsi=".ArabicUIText" w:cs=".ArabicUIText"/>
          <w:sz w:val="24"/>
          <w:szCs w:val="24"/>
          <w:rtl/>
        </w:rPr>
      </w:pPr>
    </w:p>
    <w:p w14:paraId="10AC39E7" w14:textId="77777777" w:rsidR="003C210E" w:rsidRPr="00136C3E" w:rsidRDefault="003C210E" w:rsidP="003C210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.ArabicUIText" w:hAnsi=".ArabicUIText" w:cs=".ArabicUIText"/>
          <w:sz w:val="24"/>
          <w:szCs w:val="24"/>
          <w:rtl/>
        </w:rPr>
      </w:pPr>
      <w:r w:rsidRPr="00136C3E">
        <w:rPr>
          <w:rFonts w:ascii=".ArabicUIText" w:hAnsi=".ArabicUIText" w:cs=".ArabicUIText" w:hint="cs"/>
          <w:sz w:val="24"/>
          <w:szCs w:val="24"/>
          <w:rtl/>
        </w:rPr>
        <w:t>وقبل شغل</w:t>
      </w:r>
      <w:r>
        <w:rPr>
          <w:rFonts w:ascii=".ArabicUIText" w:hAnsi=".ArabicUIText" w:cs=".ArabicUIText" w:hint="cs"/>
          <w:sz w:val="24"/>
          <w:szCs w:val="24"/>
          <w:rtl/>
        </w:rPr>
        <w:t>ه</w:t>
      </w:r>
      <w:r w:rsidRPr="00136C3E">
        <w:rPr>
          <w:rFonts w:ascii=".ArabicUIText" w:hAnsi=".ArabicUIText" w:cs=".ArabicUIText" w:hint="cs"/>
          <w:sz w:val="24"/>
          <w:szCs w:val="24"/>
          <w:rtl/>
        </w:rPr>
        <w:t xml:space="preserve"> </w:t>
      </w:r>
      <w:r>
        <w:rPr>
          <w:rFonts w:ascii=".ArabicUIText" w:hAnsi=".ArabicUIText" w:cs=".ArabicUIText" w:hint="cs"/>
          <w:sz w:val="24"/>
          <w:szCs w:val="24"/>
          <w:rtl/>
        </w:rPr>
        <w:t>ل</w:t>
      </w:r>
      <w:r w:rsidRPr="00136C3E">
        <w:rPr>
          <w:rFonts w:ascii=".ArabicUIText" w:hAnsi=".ArabicUIText" w:cs=".ArabicUIText" w:hint="cs"/>
          <w:sz w:val="24"/>
          <w:szCs w:val="24"/>
          <w:rtl/>
        </w:rPr>
        <w:t xml:space="preserve">منصب الرئيس التنفيذي للبورصة، </w:t>
      </w:r>
      <w:r>
        <w:rPr>
          <w:rFonts w:ascii=".ArabicUIText" w:hAnsi=".ArabicUIText" w:cs=".ArabicUIText" w:hint="cs"/>
          <w:sz w:val="24"/>
          <w:szCs w:val="24"/>
          <w:rtl/>
        </w:rPr>
        <w:t>تولى الشيخ خليفة منصب نائب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مدير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الإيداع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المركزي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للأوراق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المالية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وتكنولوجيا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المعلومات</w:t>
      </w:r>
      <w:r>
        <w:rPr>
          <w:rFonts w:ascii=".ArabicUIText" w:hAnsi=".ArabicUIText" w:cs=".ArabicUIText" w:hint="cs"/>
          <w:sz w:val="24"/>
          <w:szCs w:val="24"/>
          <w:rtl/>
        </w:rPr>
        <w:t xml:space="preserve"> ومن ثم </w:t>
      </w:r>
      <w:r>
        <w:rPr>
          <w:rFonts w:ascii=".ArabicUIText" w:hAnsi=".ArabicUIText" w:cs=".ArabicUIText"/>
          <w:sz w:val="24"/>
          <w:szCs w:val="24"/>
          <w:rtl/>
        </w:rPr>
        <w:t>منصب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الرئيس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التنفيذي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للعمليات</w:t>
      </w:r>
      <w:r>
        <w:rPr>
          <w:rFonts w:ascii=".ArabicUIText" w:hAnsi=".ArabicUIText" w:cs=".ArabicUIText" w:hint="cs"/>
          <w:sz w:val="24"/>
          <w:szCs w:val="24"/>
          <w:rtl/>
        </w:rPr>
        <w:t xml:space="preserve">. يذكر أن </w:t>
      </w:r>
      <w:r w:rsidRPr="00136C3E">
        <w:rPr>
          <w:rFonts w:ascii=".ArabicUIText" w:hAnsi=".ArabicUIText" w:cs=".ArabicUIText" w:hint="cs"/>
          <w:sz w:val="24"/>
          <w:szCs w:val="24"/>
          <w:rtl/>
        </w:rPr>
        <w:t>الشيخ خليفة</w:t>
      </w:r>
      <w:r>
        <w:rPr>
          <w:rFonts w:ascii=".ArabicUIText" w:hAnsi=".ArabicUIText" w:cs=".ArabicUIText" w:hint="cs"/>
          <w:sz w:val="24"/>
          <w:szCs w:val="24"/>
          <w:rtl/>
        </w:rPr>
        <w:t xml:space="preserve"> حاصل</w:t>
      </w:r>
      <w:r w:rsidRPr="00136C3E">
        <w:rPr>
          <w:rFonts w:ascii=".ArabicUIText" w:hAnsi=".ArabicUIText" w:cs=".ArabicUIText" w:hint="cs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على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شهادة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الماجستير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في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إدارة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الأعمال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من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كلية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 w:rsidRPr="00136C3E">
        <w:rPr>
          <w:rFonts w:ascii=".ArabicUIText" w:hAnsi=".ArabicUIText" w:cs=".ArabicUIText" w:hint="cs"/>
          <w:sz w:val="24"/>
          <w:szCs w:val="24"/>
          <w:rtl/>
        </w:rPr>
        <w:t>"</w:t>
      </w:r>
      <w:r>
        <w:rPr>
          <w:rFonts w:ascii=".ArabicUIText" w:hAnsi=".ArabicUIText" w:cs=".ArabicUIText"/>
          <w:sz w:val="24"/>
          <w:szCs w:val="24"/>
          <w:rtl/>
        </w:rPr>
        <w:t>كاس</w:t>
      </w:r>
      <w:r w:rsidRPr="00136C3E">
        <w:rPr>
          <w:rFonts w:ascii=".ArabicUIText" w:hAnsi=".ArabicUIText" w:cs=".ArabicUIText" w:hint="cs"/>
          <w:sz w:val="24"/>
          <w:szCs w:val="24"/>
          <w:rtl/>
        </w:rPr>
        <w:t>"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لإدارة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الأعمال</w:t>
      </w:r>
      <w:r w:rsidRPr="00136C3E">
        <w:rPr>
          <w:rFonts w:ascii=".ArabicUIText" w:hAnsi=".ArabicUIText" w:cs=".ArabicUIText"/>
          <w:sz w:val="24"/>
          <w:szCs w:val="24"/>
          <w:rtl/>
        </w:rPr>
        <w:t xml:space="preserve"> </w:t>
      </w:r>
      <w:r>
        <w:rPr>
          <w:rFonts w:ascii=".ArabicUIText" w:hAnsi=".ArabicUIText" w:cs=".ArabicUIText"/>
          <w:sz w:val="24"/>
          <w:szCs w:val="24"/>
          <w:rtl/>
        </w:rPr>
        <w:t>بلندن</w:t>
      </w:r>
      <w:r w:rsidRPr="00136C3E">
        <w:rPr>
          <w:rFonts w:ascii=".ArabicUIText" w:hAnsi=".ArabicUIText" w:cs=".ArabicUIText" w:hint="cs"/>
          <w:sz w:val="24"/>
          <w:szCs w:val="24"/>
          <w:rtl/>
        </w:rPr>
        <w:t>.</w:t>
      </w:r>
    </w:p>
    <w:p w14:paraId="3A35FA68" w14:textId="77777777" w:rsidR="003C210E" w:rsidRDefault="003C210E" w:rsidP="003C210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.ArabicUIText" w:hAnsi=".ArabicUIText" w:cs=".ArabicUIText"/>
          <w:sz w:val="24"/>
          <w:szCs w:val="24"/>
          <w:rtl/>
        </w:rPr>
      </w:pPr>
    </w:p>
    <w:p w14:paraId="0B1E2C3B" w14:textId="1F93966C" w:rsidR="00935577" w:rsidRDefault="00935577" w:rsidP="0093557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.ArabicUIText" w:hAnsi=".ArabicUIText" w:cs=".ArabicUIText"/>
          <w:sz w:val="24"/>
          <w:szCs w:val="24"/>
          <w:rtl/>
        </w:rPr>
      </w:pPr>
    </w:p>
    <w:p w14:paraId="7BFE6F8B" w14:textId="1579A163" w:rsidR="00935577" w:rsidRDefault="00935577" w:rsidP="0093557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.ArabicUIText" w:hAnsi=".ArabicUIText" w:cs=".ArabicUIText"/>
          <w:sz w:val="24"/>
          <w:szCs w:val="24"/>
          <w:rtl/>
        </w:rPr>
      </w:pPr>
    </w:p>
    <w:p w14:paraId="3E8DCC11" w14:textId="77777777" w:rsidR="00530ED0" w:rsidRPr="00530ED0" w:rsidRDefault="00530ED0" w:rsidP="00530ED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ppleSystemUIFont" w:hAnsi="AppleSystemUIFont" w:cs="AppleSystemUIFont"/>
          <w:sz w:val="24"/>
          <w:szCs w:val="24"/>
        </w:rPr>
      </w:pPr>
    </w:p>
    <w:p w14:paraId="3B89704E" w14:textId="77777777" w:rsidR="00530ED0" w:rsidRDefault="00530ED0" w:rsidP="00530ED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ppleSystemUIFont" w:hAnsi="AppleSystemUIFont" w:cs="AppleSystemUIFont"/>
          <w:sz w:val="24"/>
          <w:szCs w:val="24"/>
          <w:rtl/>
        </w:rPr>
      </w:pPr>
    </w:p>
    <w:p w14:paraId="22A62E6A" w14:textId="77777777" w:rsidR="00530ED0" w:rsidRDefault="00530ED0" w:rsidP="00530ED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ppleSystemUIFont" w:hAnsi="AppleSystemUIFont" w:cs="AppleSystemUIFont"/>
          <w:sz w:val="24"/>
          <w:szCs w:val="24"/>
          <w:rtl/>
        </w:rPr>
      </w:pPr>
    </w:p>
    <w:p w14:paraId="5C4F5652" w14:textId="77777777" w:rsidR="00530ED0" w:rsidRPr="00DF5674" w:rsidRDefault="00530ED0" w:rsidP="00530ED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ppleSystemUIFont" w:hAnsi="AppleSystemUIFont" w:cs="AppleSystemUIFont"/>
          <w:sz w:val="24"/>
          <w:szCs w:val="24"/>
          <w:rtl/>
        </w:rPr>
      </w:pPr>
    </w:p>
    <w:p w14:paraId="6AAF825F" w14:textId="77777777" w:rsidR="00530ED0" w:rsidRDefault="00530ED0" w:rsidP="00530ED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ppleSystemUIFont" w:hAnsi="AppleSystemUIFont" w:cs="AppleSystemUIFont"/>
          <w:sz w:val="24"/>
          <w:szCs w:val="24"/>
        </w:rPr>
      </w:pPr>
    </w:p>
    <w:p w14:paraId="6A2956A4" w14:textId="77777777" w:rsidR="00530ED0" w:rsidRDefault="00530ED0" w:rsidP="00530ED0">
      <w:pPr>
        <w:autoSpaceDE w:val="0"/>
        <w:autoSpaceDN w:val="0"/>
        <w:adjustRightInd w:val="0"/>
        <w:spacing w:after="0" w:line="240" w:lineRule="auto"/>
        <w:jc w:val="both"/>
        <w:rPr>
          <w:rFonts w:ascii="AppleSystemUIFont" w:hAnsi="AppleSystemUIFont" w:cs="AppleSystemUIFont"/>
          <w:sz w:val="24"/>
          <w:szCs w:val="24"/>
        </w:rPr>
      </w:pPr>
    </w:p>
    <w:p w14:paraId="4EEDD381" w14:textId="77777777" w:rsidR="00530ED0" w:rsidRDefault="00530ED0" w:rsidP="00530ED0">
      <w:pPr>
        <w:autoSpaceDE w:val="0"/>
        <w:autoSpaceDN w:val="0"/>
        <w:adjustRightInd w:val="0"/>
        <w:spacing w:after="0" w:line="240" w:lineRule="auto"/>
        <w:jc w:val="both"/>
        <w:rPr>
          <w:rFonts w:ascii="AppleSystemUIFont" w:hAnsi="AppleSystemUIFont" w:cs="AppleSystemUIFont"/>
          <w:sz w:val="24"/>
          <w:szCs w:val="24"/>
        </w:rPr>
      </w:pPr>
    </w:p>
    <w:p w14:paraId="14D7D45B" w14:textId="77777777" w:rsidR="00530ED0" w:rsidRPr="00530ED0" w:rsidRDefault="00530ED0" w:rsidP="001A5834">
      <w:pPr>
        <w:spacing w:after="0" w:line="240" w:lineRule="auto"/>
        <w:jc w:val="both"/>
        <w:rPr>
          <w:rFonts w:eastAsia="Times New Roman" w:cs="Times New Roman"/>
          <w:sz w:val="24"/>
          <w:szCs w:val="28"/>
        </w:rPr>
      </w:pPr>
    </w:p>
    <w:sectPr w:rsidR="00530ED0" w:rsidRPr="00530ED0" w:rsidSect="00924BA7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141BD" w14:textId="77777777" w:rsidR="00267BFF" w:rsidRDefault="00267BFF" w:rsidP="00EE245E">
      <w:pPr>
        <w:spacing w:after="0" w:line="240" w:lineRule="auto"/>
      </w:pPr>
      <w:r>
        <w:separator/>
      </w:r>
    </w:p>
  </w:endnote>
  <w:endnote w:type="continuationSeparator" w:id="0">
    <w:p w14:paraId="4D24FBDC" w14:textId="77777777" w:rsidR="00267BFF" w:rsidRDefault="00267BFF" w:rsidP="00EE2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ArabicUIText">
    <w:altName w:val="Arial"/>
    <w:charset w:val="B2"/>
    <w:family w:val="auto"/>
    <w:pitch w:val="default"/>
    <w:sig w:usb0="E0002AFF" w:usb1="C0007843" w:usb2="00000009" w:usb3="00000000" w:csb0="000001FF" w:csb1="00000000"/>
  </w:font>
  <w:font w:name="AppleSystemUIFont">
    <w:altName w:val="Calibri"/>
    <w:charset w:val="00"/>
    <w:family w:val="auto"/>
    <w:pitch w:val="default"/>
    <w:sig w:usb0="00000003" w:usb1="00000000" w:usb2="00000000" w:usb3="00000000" w:csb0="00000001" w:csb1="00000000"/>
  </w:font>
  <w:font w:name=".Arabic UI Text 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ppleSystemUIFontBold">
    <w:altName w:val="Calibri"/>
    <w:charset w:val="00"/>
    <w:family w:val="auto"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E14B" w14:textId="4D73A526" w:rsidR="00BB37F2" w:rsidRDefault="00044C39" w:rsidP="00A20C30">
    <w:pPr>
      <w:pStyle w:val="Footer"/>
    </w:pPr>
    <w:r>
      <w:rPr>
        <w:b/>
        <w:bCs/>
        <w:noProof/>
      </w:rPr>
      <w:drawing>
        <wp:anchor distT="0" distB="0" distL="114300" distR="114300" simplePos="0" relativeHeight="251661312" behindDoc="1" locked="0" layoutInCell="1" allowOverlap="1" wp14:anchorId="68938269" wp14:editId="4C65D880">
          <wp:simplePos x="0" y="0"/>
          <wp:positionH relativeFrom="page">
            <wp:align>right</wp:align>
          </wp:positionH>
          <wp:positionV relativeFrom="paragraph">
            <wp:posOffset>-942331</wp:posOffset>
          </wp:positionV>
          <wp:extent cx="5182216" cy="1724660"/>
          <wp:effectExtent l="0" t="0" r="0" b="889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BG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7196"/>
                  <a:stretch/>
                </pic:blipFill>
                <pic:spPr bwMode="auto">
                  <a:xfrm flipH="1">
                    <a:off x="0" y="0"/>
                    <a:ext cx="5182216" cy="17246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9BC913" w14:textId="77777777" w:rsidR="00BB37F2" w:rsidRDefault="00BB37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0D92B" w14:textId="77777777" w:rsidR="00267BFF" w:rsidRDefault="00267BFF" w:rsidP="00EE245E">
      <w:pPr>
        <w:spacing w:after="0" w:line="240" w:lineRule="auto"/>
      </w:pPr>
      <w:r>
        <w:separator/>
      </w:r>
    </w:p>
  </w:footnote>
  <w:footnote w:type="continuationSeparator" w:id="0">
    <w:p w14:paraId="4D55A84C" w14:textId="77777777" w:rsidR="00267BFF" w:rsidRDefault="00267BFF" w:rsidP="00EE2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CF644" w14:textId="118AAC63" w:rsidR="00EE245E" w:rsidRDefault="00044C39" w:rsidP="00A20C30">
    <w:pPr>
      <w:pStyle w:val="Header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0040A3D" wp14:editId="38A6B0E8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5399268" cy="1403131"/>
          <wp:effectExtent l="0" t="0" r="0" b="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BG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1452"/>
                  <a:stretch/>
                </pic:blipFill>
                <pic:spPr bwMode="auto">
                  <a:xfrm flipH="1">
                    <a:off x="0" y="0"/>
                    <a:ext cx="5399268" cy="140313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245E">
      <w:rPr>
        <w:noProof/>
      </w:rPr>
      <w:drawing>
        <wp:inline distT="0" distB="0" distL="0" distR="0" wp14:anchorId="5D398239" wp14:editId="0245A36C">
          <wp:extent cx="1782239" cy="609600"/>
          <wp:effectExtent l="0" t="0" r="889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hrain-Bourse-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3975" cy="620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E10"/>
    <w:rsid w:val="00005E5E"/>
    <w:rsid w:val="00005F60"/>
    <w:rsid w:val="00013240"/>
    <w:rsid w:val="00020194"/>
    <w:rsid w:val="0004248F"/>
    <w:rsid w:val="00044C39"/>
    <w:rsid w:val="000616DF"/>
    <w:rsid w:val="00064887"/>
    <w:rsid w:val="00075699"/>
    <w:rsid w:val="00090771"/>
    <w:rsid w:val="000A1C7C"/>
    <w:rsid w:val="000B2385"/>
    <w:rsid w:val="000C5AB6"/>
    <w:rsid w:val="000E1946"/>
    <w:rsid w:val="000E1C3C"/>
    <w:rsid w:val="000E1F00"/>
    <w:rsid w:val="000F3F42"/>
    <w:rsid w:val="00110ADA"/>
    <w:rsid w:val="001141F8"/>
    <w:rsid w:val="00116DF0"/>
    <w:rsid w:val="00122C95"/>
    <w:rsid w:val="0012651C"/>
    <w:rsid w:val="00126B39"/>
    <w:rsid w:val="0013213E"/>
    <w:rsid w:val="001355A0"/>
    <w:rsid w:val="00136C3E"/>
    <w:rsid w:val="001458A3"/>
    <w:rsid w:val="0015212B"/>
    <w:rsid w:val="00167E92"/>
    <w:rsid w:val="001716AE"/>
    <w:rsid w:val="00171F38"/>
    <w:rsid w:val="0017538A"/>
    <w:rsid w:val="00175ACE"/>
    <w:rsid w:val="001842AF"/>
    <w:rsid w:val="001866C6"/>
    <w:rsid w:val="00193D09"/>
    <w:rsid w:val="001A5834"/>
    <w:rsid w:val="001B2B4B"/>
    <w:rsid w:val="001C4ABC"/>
    <w:rsid w:val="001E6BFB"/>
    <w:rsid w:val="001E746E"/>
    <w:rsid w:val="001E78CE"/>
    <w:rsid w:val="001F2DA8"/>
    <w:rsid w:val="00201AED"/>
    <w:rsid w:val="002103A1"/>
    <w:rsid w:val="0021414E"/>
    <w:rsid w:val="0023362F"/>
    <w:rsid w:val="00233E94"/>
    <w:rsid w:val="0024193A"/>
    <w:rsid w:val="002425EB"/>
    <w:rsid w:val="00251666"/>
    <w:rsid w:val="002542A6"/>
    <w:rsid w:val="00260313"/>
    <w:rsid w:val="00260AEC"/>
    <w:rsid w:val="0026422B"/>
    <w:rsid w:val="00267BFF"/>
    <w:rsid w:val="00281709"/>
    <w:rsid w:val="002A3CB0"/>
    <w:rsid w:val="002A74D9"/>
    <w:rsid w:val="002C4074"/>
    <w:rsid w:val="002D66A2"/>
    <w:rsid w:val="002F376D"/>
    <w:rsid w:val="00307A47"/>
    <w:rsid w:val="00322FD9"/>
    <w:rsid w:val="0033490F"/>
    <w:rsid w:val="00337217"/>
    <w:rsid w:val="00353137"/>
    <w:rsid w:val="003554B8"/>
    <w:rsid w:val="003704A4"/>
    <w:rsid w:val="0038526C"/>
    <w:rsid w:val="00385C13"/>
    <w:rsid w:val="00393B27"/>
    <w:rsid w:val="003A03FF"/>
    <w:rsid w:val="003A3A74"/>
    <w:rsid w:val="003B7BC2"/>
    <w:rsid w:val="003C210E"/>
    <w:rsid w:val="003C25C3"/>
    <w:rsid w:val="003C74A9"/>
    <w:rsid w:val="003D47C9"/>
    <w:rsid w:val="003D5104"/>
    <w:rsid w:val="003D5FF1"/>
    <w:rsid w:val="003F64FA"/>
    <w:rsid w:val="003F7E90"/>
    <w:rsid w:val="00404531"/>
    <w:rsid w:val="00405475"/>
    <w:rsid w:val="00425E5B"/>
    <w:rsid w:val="00426F82"/>
    <w:rsid w:val="004346FE"/>
    <w:rsid w:val="00435087"/>
    <w:rsid w:val="00437E68"/>
    <w:rsid w:val="00437F5B"/>
    <w:rsid w:val="0044240A"/>
    <w:rsid w:val="00447A23"/>
    <w:rsid w:val="00450F48"/>
    <w:rsid w:val="0045598A"/>
    <w:rsid w:val="00480B2A"/>
    <w:rsid w:val="0048353C"/>
    <w:rsid w:val="00487E46"/>
    <w:rsid w:val="00495AB0"/>
    <w:rsid w:val="004A1E8E"/>
    <w:rsid w:val="004A67B3"/>
    <w:rsid w:val="004A6B1F"/>
    <w:rsid w:val="004B4E3C"/>
    <w:rsid w:val="004C4054"/>
    <w:rsid w:val="005008BC"/>
    <w:rsid w:val="005014A8"/>
    <w:rsid w:val="005044DA"/>
    <w:rsid w:val="005115D9"/>
    <w:rsid w:val="00513749"/>
    <w:rsid w:val="00530ED0"/>
    <w:rsid w:val="00535A93"/>
    <w:rsid w:val="00536515"/>
    <w:rsid w:val="00556E48"/>
    <w:rsid w:val="00566994"/>
    <w:rsid w:val="00595B2B"/>
    <w:rsid w:val="005A027D"/>
    <w:rsid w:val="005A31AB"/>
    <w:rsid w:val="005B4BC6"/>
    <w:rsid w:val="005C5942"/>
    <w:rsid w:val="005D4718"/>
    <w:rsid w:val="005F0F76"/>
    <w:rsid w:val="005F6B8B"/>
    <w:rsid w:val="005F76C5"/>
    <w:rsid w:val="00602941"/>
    <w:rsid w:val="00604CC7"/>
    <w:rsid w:val="00616469"/>
    <w:rsid w:val="00636059"/>
    <w:rsid w:val="0063650E"/>
    <w:rsid w:val="00640867"/>
    <w:rsid w:val="00642D5D"/>
    <w:rsid w:val="00651CDA"/>
    <w:rsid w:val="006570A9"/>
    <w:rsid w:val="0066143D"/>
    <w:rsid w:val="00664D33"/>
    <w:rsid w:val="0066622F"/>
    <w:rsid w:val="00685004"/>
    <w:rsid w:val="00696614"/>
    <w:rsid w:val="006A11CF"/>
    <w:rsid w:val="006B02CC"/>
    <w:rsid w:val="006B7D3C"/>
    <w:rsid w:val="006C01E4"/>
    <w:rsid w:val="006C3BC2"/>
    <w:rsid w:val="006D05BC"/>
    <w:rsid w:val="006F270C"/>
    <w:rsid w:val="006F4C72"/>
    <w:rsid w:val="006F4DF5"/>
    <w:rsid w:val="00701FC3"/>
    <w:rsid w:val="00704970"/>
    <w:rsid w:val="00711798"/>
    <w:rsid w:val="00713DB0"/>
    <w:rsid w:val="0071569E"/>
    <w:rsid w:val="00716ACA"/>
    <w:rsid w:val="0074202A"/>
    <w:rsid w:val="00751C2A"/>
    <w:rsid w:val="00763DAF"/>
    <w:rsid w:val="007648BF"/>
    <w:rsid w:val="007827C0"/>
    <w:rsid w:val="007858E6"/>
    <w:rsid w:val="00796BEB"/>
    <w:rsid w:val="007B382F"/>
    <w:rsid w:val="007C0799"/>
    <w:rsid w:val="007C1143"/>
    <w:rsid w:val="007C1D03"/>
    <w:rsid w:val="007E68EA"/>
    <w:rsid w:val="00802C5E"/>
    <w:rsid w:val="00804140"/>
    <w:rsid w:val="00805423"/>
    <w:rsid w:val="008101C1"/>
    <w:rsid w:val="00813F09"/>
    <w:rsid w:val="00820832"/>
    <w:rsid w:val="008309E9"/>
    <w:rsid w:val="008333E6"/>
    <w:rsid w:val="00837810"/>
    <w:rsid w:val="008449E3"/>
    <w:rsid w:val="0085383E"/>
    <w:rsid w:val="00857005"/>
    <w:rsid w:val="0086398A"/>
    <w:rsid w:val="00865C02"/>
    <w:rsid w:val="008714A8"/>
    <w:rsid w:val="00874870"/>
    <w:rsid w:val="00874FF2"/>
    <w:rsid w:val="008801D0"/>
    <w:rsid w:val="00882FC1"/>
    <w:rsid w:val="008946B6"/>
    <w:rsid w:val="00895CF9"/>
    <w:rsid w:val="008A1047"/>
    <w:rsid w:val="008A135E"/>
    <w:rsid w:val="008B5588"/>
    <w:rsid w:val="008C2656"/>
    <w:rsid w:val="008D1DF2"/>
    <w:rsid w:val="008D58E1"/>
    <w:rsid w:val="008E2AEB"/>
    <w:rsid w:val="008E52F8"/>
    <w:rsid w:val="008F5D9D"/>
    <w:rsid w:val="00914690"/>
    <w:rsid w:val="00916361"/>
    <w:rsid w:val="00924BA7"/>
    <w:rsid w:val="00935577"/>
    <w:rsid w:val="009407ED"/>
    <w:rsid w:val="009634A2"/>
    <w:rsid w:val="00966EEF"/>
    <w:rsid w:val="009711D4"/>
    <w:rsid w:val="00986083"/>
    <w:rsid w:val="00993A4C"/>
    <w:rsid w:val="009D312F"/>
    <w:rsid w:val="009E1438"/>
    <w:rsid w:val="00A016BD"/>
    <w:rsid w:val="00A06101"/>
    <w:rsid w:val="00A20C30"/>
    <w:rsid w:val="00A37ED5"/>
    <w:rsid w:val="00A56AAB"/>
    <w:rsid w:val="00A62DFB"/>
    <w:rsid w:val="00A676FE"/>
    <w:rsid w:val="00A74B24"/>
    <w:rsid w:val="00AB06BE"/>
    <w:rsid w:val="00AB2F37"/>
    <w:rsid w:val="00AC6ACA"/>
    <w:rsid w:val="00AC6FC7"/>
    <w:rsid w:val="00AD5C19"/>
    <w:rsid w:val="00AE3759"/>
    <w:rsid w:val="00AF140C"/>
    <w:rsid w:val="00AF21AF"/>
    <w:rsid w:val="00AF27A0"/>
    <w:rsid w:val="00AF4A17"/>
    <w:rsid w:val="00B02B28"/>
    <w:rsid w:val="00B02BEF"/>
    <w:rsid w:val="00B16906"/>
    <w:rsid w:val="00B211FF"/>
    <w:rsid w:val="00B3164F"/>
    <w:rsid w:val="00B33AA5"/>
    <w:rsid w:val="00B430FE"/>
    <w:rsid w:val="00B6713C"/>
    <w:rsid w:val="00B7775D"/>
    <w:rsid w:val="00B77C98"/>
    <w:rsid w:val="00B91432"/>
    <w:rsid w:val="00B96294"/>
    <w:rsid w:val="00B96CF3"/>
    <w:rsid w:val="00BB37F2"/>
    <w:rsid w:val="00BB45FB"/>
    <w:rsid w:val="00BB59F6"/>
    <w:rsid w:val="00BC2AFF"/>
    <w:rsid w:val="00BD03DE"/>
    <w:rsid w:val="00BE1019"/>
    <w:rsid w:val="00BF0B7D"/>
    <w:rsid w:val="00BF386E"/>
    <w:rsid w:val="00C16238"/>
    <w:rsid w:val="00C2039F"/>
    <w:rsid w:val="00C2730F"/>
    <w:rsid w:val="00C35EB0"/>
    <w:rsid w:val="00C3663B"/>
    <w:rsid w:val="00C44D5E"/>
    <w:rsid w:val="00C50440"/>
    <w:rsid w:val="00C5714B"/>
    <w:rsid w:val="00C840AA"/>
    <w:rsid w:val="00C90BA9"/>
    <w:rsid w:val="00C93466"/>
    <w:rsid w:val="00C935C1"/>
    <w:rsid w:val="00CA4907"/>
    <w:rsid w:val="00CB4220"/>
    <w:rsid w:val="00CC2492"/>
    <w:rsid w:val="00CE025E"/>
    <w:rsid w:val="00CE18F6"/>
    <w:rsid w:val="00CF2F18"/>
    <w:rsid w:val="00CF6D0C"/>
    <w:rsid w:val="00D006FA"/>
    <w:rsid w:val="00D10336"/>
    <w:rsid w:val="00D15F63"/>
    <w:rsid w:val="00D20B93"/>
    <w:rsid w:val="00D354CD"/>
    <w:rsid w:val="00D4208D"/>
    <w:rsid w:val="00D42A76"/>
    <w:rsid w:val="00D438E2"/>
    <w:rsid w:val="00D5202A"/>
    <w:rsid w:val="00D56588"/>
    <w:rsid w:val="00D63EC3"/>
    <w:rsid w:val="00D65D42"/>
    <w:rsid w:val="00D73855"/>
    <w:rsid w:val="00D90C5F"/>
    <w:rsid w:val="00DA5107"/>
    <w:rsid w:val="00DB37CA"/>
    <w:rsid w:val="00DB586E"/>
    <w:rsid w:val="00DB59D2"/>
    <w:rsid w:val="00DE4D6F"/>
    <w:rsid w:val="00DE64F7"/>
    <w:rsid w:val="00DF5674"/>
    <w:rsid w:val="00E12F7E"/>
    <w:rsid w:val="00E32657"/>
    <w:rsid w:val="00E35FD2"/>
    <w:rsid w:val="00E46B55"/>
    <w:rsid w:val="00E53061"/>
    <w:rsid w:val="00E53C39"/>
    <w:rsid w:val="00E60D52"/>
    <w:rsid w:val="00E80774"/>
    <w:rsid w:val="00E80F99"/>
    <w:rsid w:val="00E86BCC"/>
    <w:rsid w:val="00E86CAD"/>
    <w:rsid w:val="00E903CE"/>
    <w:rsid w:val="00EA7033"/>
    <w:rsid w:val="00EB066C"/>
    <w:rsid w:val="00EB5D83"/>
    <w:rsid w:val="00EC3FDA"/>
    <w:rsid w:val="00EC4B32"/>
    <w:rsid w:val="00EC6602"/>
    <w:rsid w:val="00ED51B3"/>
    <w:rsid w:val="00EE245E"/>
    <w:rsid w:val="00F11B1A"/>
    <w:rsid w:val="00F23B20"/>
    <w:rsid w:val="00F246FB"/>
    <w:rsid w:val="00F25F64"/>
    <w:rsid w:val="00F42E10"/>
    <w:rsid w:val="00F51F79"/>
    <w:rsid w:val="00F54482"/>
    <w:rsid w:val="00F67BC0"/>
    <w:rsid w:val="00FC66B7"/>
    <w:rsid w:val="00FC789F"/>
    <w:rsid w:val="00FD26B0"/>
    <w:rsid w:val="00FD6ABE"/>
    <w:rsid w:val="00FE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E047B2"/>
  <w15:docId w15:val="{5A0AB3B4-0F0E-456A-AEBE-E1A719530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7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89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A58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58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58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5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583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E24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245E"/>
  </w:style>
  <w:style w:type="paragraph" w:styleId="Footer">
    <w:name w:val="footer"/>
    <w:basedOn w:val="Normal"/>
    <w:link w:val="FooterChar"/>
    <w:uiPriority w:val="99"/>
    <w:unhideWhenUsed/>
    <w:rsid w:val="00EE24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2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06B926FB-5E43-454E-AEE8-13C84E1C7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CEO English Profile</vt:lpstr>
    </vt:vector>
  </TitlesOfParts>
  <Manager>Hala Sulaiman</Manager>
  <Company>Beyond Borders Consultancy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CEO English Profile</dc:title>
  <dc:subject>Bahrain Bourse Bios and Profiles</dc:subject>
  <dc:creator>Beyond Borders Consultancy</dc:creator>
  <cp:lastModifiedBy>Sana Mohammed Abdulredha</cp:lastModifiedBy>
  <cp:revision>4</cp:revision>
  <dcterms:created xsi:type="dcterms:W3CDTF">2023-06-08T10:08:00Z</dcterms:created>
  <dcterms:modified xsi:type="dcterms:W3CDTF">2025-07-02T08:29:00Z</dcterms:modified>
  <dc:language>English</dc:language>
  <cp:version>1</cp:version>
</cp:coreProperties>
</file>